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317F7" w14:textId="77777777" w:rsidR="00EB2A39" w:rsidRDefault="00EB2A39" w:rsidP="00EB2A39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3B234C09" w14:textId="77777777" w:rsidR="001F36C7" w:rsidRDefault="001F36C7" w:rsidP="001F36C7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CDOE</w:t>
      </w:r>
    </w:p>
    <w:p w14:paraId="5428C358" w14:textId="77777777" w:rsidR="001F36C7" w:rsidRDefault="001F36C7" w:rsidP="001F36C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3ADAEB26" w14:textId="77777777" w:rsidR="001F36C7" w:rsidRDefault="001F36C7" w:rsidP="001F36C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(AUTUMN) 2020</w:t>
      </w:r>
    </w:p>
    <w:p w14:paraId="7B7BE505" w14:textId="77777777" w:rsidR="001F36C7" w:rsidRDefault="001F36C7" w:rsidP="001F36C7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MMC 103: </w:t>
      </w:r>
      <w:r>
        <w:rPr>
          <w:rFonts w:ascii="Cambria" w:hAnsi="Cambria" w:cs="Times New Roman"/>
          <w:b/>
          <w:bCs/>
          <w:sz w:val="24"/>
          <w:szCs w:val="24"/>
        </w:rPr>
        <w:t>ADVERTISING AND PUBLIC RELATIONS</w:t>
      </w:r>
    </w:p>
    <w:p w14:paraId="5B0DF750" w14:textId="77777777" w:rsidR="001F36C7" w:rsidRPr="00EB2A39" w:rsidRDefault="001F36C7" w:rsidP="001F36C7">
      <w:pPr>
        <w:spacing w:after="0" w:line="240" w:lineRule="auto"/>
        <w:jc w:val="center"/>
        <w:rPr>
          <w:rFonts w:ascii="Cambria" w:hAnsi="Cambria" w:cs="Times New Roman"/>
          <w:b/>
          <w:bCs/>
          <w:sz w:val="2"/>
          <w:szCs w:val="2"/>
        </w:rPr>
      </w:pPr>
    </w:p>
    <w:p w14:paraId="41D593B3" w14:textId="77777777" w:rsidR="001F36C7" w:rsidRDefault="001F36C7" w:rsidP="001F36C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"/>
          <w:szCs w:val="2"/>
          <w:lang w:eastAsia="en-IN"/>
        </w:rPr>
      </w:pPr>
    </w:p>
    <w:p w14:paraId="3990197D" w14:textId="77777777" w:rsidR="001F36C7" w:rsidRDefault="001F36C7" w:rsidP="001F36C7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</w:t>
      </w:r>
      <w:r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               </w:t>
      </w:r>
      <w:r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682E939E" w14:textId="77777777" w:rsidR="001F36C7" w:rsidRDefault="001F36C7" w:rsidP="001F36C7">
      <w:pPr>
        <w:spacing w:after="0" w:line="240" w:lineRule="auto"/>
        <w:rPr>
          <w:rFonts w:ascii="Cambria" w:eastAsia="Times New Roman" w:hAnsi="Cambria" w:cs="Times New Roman"/>
          <w:b/>
          <w:bCs/>
          <w:sz w:val="8"/>
          <w:szCs w:val="8"/>
          <w:lang w:eastAsia="en-IN"/>
        </w:rPr>
      </w:pPr>
    </w:p>
    <w:p w14:paraId="5DE211FA" w14:textId="77777777" w:rsidR="001F36C7" w:rsidRDefault="001F36C7" w:rsidP="001F36C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44D88E25" w14:textId="77777777" w:rsidR="001F36C7" w:rsidRPr="00EB2A39" w:rsidRDefault="001F36C7" w:rsidP="001F36C7">
      <w:pPr>
        <w:pStyle w:val="NoSpacing"/>
        <w:jc w:val="center"/>
        <w:rPr>
          <w:i/>
          <w:iCs/>
          <w:lang w:eastAsia="en-IN"/>
        </w:rPr>
      </w:pPr>
      <w:r w:rsidRPr="00EB2A39">
        <w:rPr>
          <w:i/>
          <w:iCs/>
          <w:lang w:eastAsia="en-IN"/>
        </w:rPr>
        <w:t>The figures in the right-hand margin indicate marks for the individual questions.</w:t>
      </w:r>
    </w:p>
    <w:p w14:paraId="42D1F19D" w14:textId="77777777" w:rsidR="001F36C7" w:rsidRPr="00EB2A39" w:rsidRDefault="001F36C7" w:rsidP="001F36C7">
      <w:pPr>
        <w:pStyle w:val="NoSpacing"/>
        <w:jc w:val="center"/>
        <w:rPr>
          <w:rFonts w:ascii="Times New Roman" w:hAnsi="Times New Roman" w:cs="Times New Roman"/>
          <w:b/>
          <w:bCs/>
          <w:i/>
          <w:iCs/>
        </w:rPr>
      </w:pPr>
      <w:r w:rsidRPr="00EB2A39">
        <w:rPr>
          <w:b/>
          <w:bCs/>
          <w:i/>
          <w:iCs/>
          <w:lang w:eastAsia="en-IN"/>
        </w:rPr>
        <w:t>******************</w:t>
      </w:r>
      <w:r>
        <w:rPr>
          <w:b/>
          <w:bCs/>
          <w:i/>
          <w:iCs/>
          <w:lang w:eastAsia="en-IN"/>
        </w:rPr>
        <w:t>********************************************</w:t>
      </w:r>
    </w:p>
    <w:p w14:paraId="0B2EFB84" w14:textId="77777777" w:rsidR="001F36C7" w:rsidRPr="00EB2A39" w:rsidRDefault="001F36C7" w:rsidP="001F36C7">
      <w:pPr>
        <w:pStyle w:val="NoSpacing"/>
        <w:jc w:val="both"/>
        <w:rPr>
          <w:rFonts w:ascii="Cambria" w:hAnsi="Cambria"/>
        </w:rPr>
      </w:pPr>
      <w:r w:rsidRPr="00502857">
        <w:rPr>
          <w:rFonts w:ascii="Cambria" w:hAnsi="Cambria"/>
          <w:bCs/>
          <w:sz w:val="24"/>
          <w:szCs w:val="24"/>
        </w:rPr>
        <w:t>1</w:t>
      </w:r>
      <w:r w:rsidRPr="00502857">
        <w:rPr>
          <w:bCs/>
          <w:sz w:val="24"/>
          <w:szCs w:val="24"/>
        </w:rPr>
        <w:t>.</w:t>
      </w:r>
      <w:r w:rsidRPr="00EB2A39">
        <w:rPr>
          <w:b/>
          <w:sz w:val="24"/>
          <w:szCs w:val="24"/>
        </w:rPr>
        <w:t xml:space="preserve"> </w:t>
      </w:r>
      <w:r w:rsidRPr="00EB2A39">
        <w:rPr>
          <w:rFonts w:ascii="Cambria" w:hAnsi="Cambria"/>
        </w:rPr>
        <w:t>Answer the following questions brief</w:t>
      </w:r>
      <w:r>
        <w:rPr>
          <w:rFonts w:ascii="Cambria" w:hAnsi="Cambria"/>
        </w:rPr>
        <w:t>ly:</w:t>
      </w:r>
      <w:r w:rsidRPr="00EB2A39">
        <w:rPr>
          <w:rFonts w:ascii="Cambria" w:hAnsi="Cambria"/>
        </w:rPr>
        <w:t xml:space="preserve">                                 </w:t>
      </w:r>
      <w:r>
        <w:rPr>
          <w:rFonts w:ascii="Cambria" w:hAnsi="Cambria"/>
        </w:rPr>
        <w:t xml:space="preserve">              </w:t>
      </w:r>
      <w:r w:rsidRPr="00EB2A39">
        <w:rPr>
          <w:rFonts w:ascii="Cambria" w:hAnsi="Cambria"/>
        </w:rPr>
        <w:t>2</w:t>
      </w:r>
      <w:r>
        <w:rPr>
          <w:rFonts w:ascii="Cambria" w:hAnsi="Cambria"/>
        </w:rPr>
        <w:t>x</w:t>
      </w:r>
      <w:r w:rsidRPr="00EB2A39">
        <w:rPr>
          <w:rFonts w:ascii="Cambria" w:hAnsi="Cambria"/>
        </w:rPr>
        <w:t xml:space="preserve">5=10 </w:t>
      </w:r>
    </w:p>
    <w:p w14:paraId="2473A483" w14:textId="77777777" w:rsidR="001F36C7" w:rsidRPr="00EB2A39" w:rsidRDefault="001F36C7" w:rsidP="001F36C7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037AF9DB" w14:textId="77777777" w:rsidR="001F36C7" w:rsidRPr="00EB2A39" w:rsidRDefault="001F36C7" w:rsidP="001F36C7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What is consumer advertising? Give examples</w:t>
      </w:r>
      <w:r>
        <w:rPr>
          <w:rFonts w:ascii="Cambria" w:hAnsi="Cambria"/>
        </w:rPr>
        <w:t>.</w:t>
      </w:r>
    </w:p>
    <w:p w14:paraId="1FCFE5E2" w14:textId="77777777" w:rsidR="001F36C7" w:rsidRPr="00EB2A39" w:rsidRDefault="001F36C7" w:rsidP="001F36C7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What are the two elements </w:t>
      </w:r>
      <w:r>
        <w:rPr>
          <w:rFonts w:ascii="Cambria" w:hAnsi="Cambria"/>
        </w:rPr>
        <w:t>of</w:t>
      </w:r>
      <w:r w:rsidRPr="00EB2A39">
        <w:rPr>
          <w:rFonts w:ascii="Cambria" w:hAnsi="Cambria"/>
        </w:rPr>
        <w:t xml:space="preserve"> “Affective” domain in the Hierarchy of Effect Model of advertising?</w:t>
      </w:r>
    </w:p>
    <w:p w14:paraId="05B2BFBC" w14:textId="77777777" w:rsidR="001F36C7" w:rsidRPr="00EB2A39" w:rsidRDefault="001F36C7" w:rsidP="001F36C7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What is Steady Pulse media scheduling? Give example.</w:t>
      </w:r>
    </w:p>
    <w:p w14:paraId="35723E5A" w14:textId="77777777" w:rsidR="001F36C7" w:rsidRPr="00EB2A39" w:rsidRDefault="001F36C7" w:rsidP="001F36C7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Name two books written by Edward Bernays who is recognised as pioneer of Public Relations.</w:t>
      </w:r>
    </w:p>
    <w:p w14:paraId="7ACEDF3A" w14:textId="77777777" w:rsidR="001F36C7" w:rsidRPr="00EB2A39" w:rsidRDefault="001F36C7" w:rsidP="001F36C7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Who are the internal and external publics in public relations?</w:t>
      </w:r>
    </w:p>
    <w:p w14:paraId="6D56C0C9" w14:textId="77777777" w:rsidR="001F36C7" w:rsidRPr="00EB2A39" w:rsidRDefault="001F36C7" w:rsidP="001F36C7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42EBDA8" w14:textId="77777777" w:rsidR="001F36C7" w:rsidRPr="00EB2A39" w:rsidRDefault="001F36C7" w:rsidP="001F36C7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Pr="00EB2A39">
        <w:rPr>
          <w:rFonts w:ascii="Cambria" w:hAnsi="Cambria"/>
        </w:rPr>
        <w:t>Answer the following question</w:t>
      </w:r>
      <w:r>
        <w:rPr>
          <w:rFonts w:ascii="Cambria" w:hAnsi="Cambria"/>
        </w:rPr>
        <w:t>s:</w:t>
      </w:r>
      <w:r w:rsidRPr="00EB2A39">
        <w:rPr>
          <w:rFonts w:ascii="Cambria" w:hAnsi="Cambria"/>
        </w:rPr>
        <w:t xml:space="preserve">                                                 </w:t>
      </w:r>
      <w:r>
        <w:rPr>
          <w:rFonts w:ascii="Cambria" w:hAnsi="Cambria"/>
        </w:rPr>
        <w:t xml:space="preserve">            </w:t>
      </w:r>
      <w:r w:rsidRPr="00EB2A39">
        <w:rPr>
          <w:rFonts w:ascii="Cambria" w:hAnsi="Cambria"/>
        </w:rPr>
        <w:t>5</w:t>
      </w:r>
      <w:r>
        <w:rPr>
          <w:rFonts w:ascii="Cambria" w:hAnsi="Cambria"/>
        </w:rPr>
        <w:t>x</w:t>
      </w:r>
      <w:r w:rsidRPr="00EB2A39">
        <w:rPr>
          <w:rFonts w:ascii="Cambria" w:hAnsi="Cambria"/>
        </w:rPr>
        <w:t>6=30</w:t>
      </w:r>
    </w:p>
    <w:p w14:paraId="002E9965" w14:textId="77777777" w:rsidR="001F36C7" w:rsidRPr="00EB2A39" w:rsidRDefault="001F36C7" w:rsidP="001F36C7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6BF767C" w14:textId="77777777" w:rsidR="001F36C7" w:rsidRPr="00EB2A39" w:rsidRDefault="001F36C7" w:rsidP="001F36C7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Discuss the different types of advertising with examples.</w:t>
      </w:r>
    </w:p>
    <w:p w14:paraId="4A312EC4" w14:textId="77777777" w:rsidR="001F36C7" w:rsidRPr="00EB2A39" w:rsidRDefault="001F36C7" w:rsidP="001F36C7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What is market segmentation? Explain different categories of market segmentation.</w:t>
      </w:r>
    </w:p>
    <w:p w14:paraId="5BDBF47E" w14:textId="77777777" w:rsidR="001F36C7" w:rsidRPr="00EB2A39" w:rsidRDefault="001F36C7" w:rsidP="001F36C7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Discuss the different appeals in advertising with examples.</w:t>
      </w:r>
    </w:p>
    <w:p w14:paraId="203F6948" w14:textId="77777777" w:rsidR="001F36C7" w:rsidRPr="00EB2A39" w:rsidRDefault="001F36C7" w:rsidP="001F36C7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>
        <w:rPr>
          <w:rFonts w:ascii="Cambria" w:hAnsi="Cambria"/>
        </w:rPr>
        <w:t>Explain</w:t>
      </w:r>
      <w:r w:rsidRPr="00EB2A39">
        <w:rPr>
          <w:rFonts w:ascii="Cambria" w:hAnsi="Cambria"/>
        </w:rPr>
        <w:t xml:space="preserve"> the significance of community relation </w:t>
      </w:r>
      <w:r>
        <w:rPr>
          <w:rFonts w:ascii="Cambria" w:hAnsi="Cambria"/>
        </w:rPr>
        <w:t>in</w:t>
      </w:r>
      <w:r w:rsidRPr="00EB2A39">
        <w:rPr>
          <w:rFonts w:ascii="Cambria" w:hAnsi="Cambria"/>
        </w:rPr>
        <w:t xml:space="preserve"> corporate organisation</w:t>
      </w:r>
      <w:r>
        <w:rPr>
          <w:rFonts w:ascii="Cambria" w:hAnsi="Cambria"/>
        </w:rPr>
        <w:t>.</w:t>
      </w:r>
    </w:p>
    <w:p w14:paraId="3BB6AB06" w14:textId="77777777" w:rsidR="001F36C7" w:rsidRPr="00EB2A39" w:rsidRDefault="001F36C7" w:rsidP="001F36C7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What is the role of a Public Relation Officer in </w:t>
      </w:r>
      <w:proofErr w:type="gramStart"/>
      <w:r w:rsidRPr="00EB2A39">
        <w:rPr>
          <w:rFonts w:ascii="Cambria" w:hAnsi="Cambria"/>
        </w:rPr>
        <w:t>a crisis situation</w:t>
      </w:r>
      <w:proofErr w:type="gramEnd"/>
      <w:r w:rsidRPr="00EB2A39">
        <w:rPr>
          <w:rFonts w:ascii="Cambria" w:hAnsi="Cambria"/>
        </w:rPr>
        <w:t xml:space="preserve"> of an organisation? </w:t>
      </w:r>
    </w:p>
    <w:p w14:paraId="69CBE409" w14:textId="77777777" w:rsidR="001F36C7" w:rsidRPr="00EB2A39" w:rsidRDefault="001F36C7" w:rsidP="001F36C7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Explain the Stimulus Response Theory within the context of advertising and consumer behaviour. </w:t>
      </w:r>
    </w:p>
    <w:p w14:paraId="4DF82BD3" w14:textId="77777777" w:rsidR="001F36C7" w:rsidRPr="00EB2A39" w:rsidRDefault="001F36C7" w:rsidP="001F36C7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4B60F79" w14:textId="77777777" w:rsidR="001F36C7" w:rsidRDefault="001F36C7" w:rsidP="001F36C7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Pr="00EB2A39">
        <w:rPr>
          <w:rFonts w:ascii="Cambria" w:hAnsi="Cambria"/>
        </w:rPr>
        <w:t xml:space="preserve">Answer </w:t>
      </w:r>
      <w:r w:rsidRPr="00EB2A39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</w:rPr>
        <w:t xml:space="preserve"> of </w:t>
      </w:r>
      <w:r w:rsidRPr="00EB2A39">
        <w:rPr>
          <w:rFonts w:ascii="Cambria" w:hAnsi="Cambria"/>
        </w:rPr>
        <w:t xml:space="preserve">the following </w:t>
      </w:r>
      <w:r>
        <w:rPr>
          <w:rFonts w:ascii="Cambria" w:hAnsi="Cambria"/>
        </w:rPr>
        <w:t xml:space="preserve">questions:                                </w:t>
      </w:r>
      <w:r w:rsidRPr="00EB2A39">
        <w:rPr>
          <w:rFonts w:ascii="Cambria" w:hAnsi="Cambria"/>
        </w:rPr>
        <w:t xml:space="preserve">10x3=30   </w:t>
      </w:r>
    </w:p>
    <w:p w14:paraId="177C7C49" w14:textId="77777777" w:rsidR="001F36C7" w:rsidRPr="00EB2A39" w:rsidRDefault="001F36C7" w:rsidP="001F36C7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DB8C281" w14:textId="77777777" w:rsidR="001F36C7" w:rsidRPr="00EB2A39" w:rsidRDefault="001F36C7" w:rsidP="001F36C7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Explain the different elements of an advertising copy.</w:t>
      </w:r>
    </w:p>
    <w:p w14:paraId="540A9B5D" w14:textId="77777777" w:rsidR="001F36C7" w:rsidRPr="00EB2A39" w:rsidRDefault="001F36C7" w:rsidP="001F36C7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Critically discuss different ethical issues in advertising and give examples for your argument.</w:t>
      </w:r>
    </w:p>
    <w:p w14:paraId="35F72A15" w14:textId="77777777" w:rsidR="001F36C7" w:rsidRPr="00EB2A39" w:rsidRDefault="001F36C7" w:rsidP="001F36C7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Explain the different elements of a press release.</w:t>
      </w:r>
    </w:p>
    <w:p w14:paraId="661645A9" w14:textId="77777777" w:rsidR="001F36C7" w:rsidRDefault="001F36C7" w:rsidP="001F36C7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“Media is indispensable for public relation”. Explain this statement giving appropriate arguments and examples. </w:t>
      </w:r>
    </w:p>
    <w:p w14:paraId="7F7B6305" w14:textId="77777777" w:rsidR="001F36C7" w:rsidRDefault="001F36C7" w:rsidP="001F36C7">
      <w:pPr>
        <w:pStyle w:val="NoSpacing"/>
        <w:jc w:val="both"/>
        <w:rPr>
          <w:rFonts w:ascii="Cambria" w:hAnsi="Cambria"/>
        </w:rPr>
      </w:pPr>
    </w:p>
    <w:p w14:paraId="3B92B5F8" w14:textId="77777777" w:rsidR="001F36C7" w:rsidRPr="00EB2A39" w:rsidRDefault="001F36C7" w:rsidP="001F36C7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6D8264AB" w14:textId="77777777" w:rsidR="00EB2A39" w:rsidRDefault="00EB2A39" w:rsidP="001F36C7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C2D6753" w14:textId="77777777" w:rsidR="00EB2A39" w:rsidRDefault="00EB2A39" w:rsidP="00EB2A39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1B12B4B5" w14:textId="77777777" w:rsidR="00EB2A39" w:rsidRDefault="00EB2A39" w:rsidP="00EB2A39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40CB6914" w14:textId="77777777" w:rsidR="00EB2A39" w:rsidRDefault="00EB2A39" w:rsidP="00EB2A39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1F5E1B2A" w14:textId="4D02D0DC" w:rsidR="00EB2A39" w:rsidRDefault="00EB2A39" w:rsidP="001F36C7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CDOE</w:t>
      </w:r>
    </w:p>
    <w:p w14:paraId="7844DE11" w14:textId="77777777" w:rsidR="00EB2A39" w:rsidRDefault="00EB2A39" w:rsidP="00EB2A3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05081AC8" w14:textId="77777777" w:rsidR="00EB2A39" w:rsidRDefault="00EB2A39" w:rsidP="00EB2A3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(AUTUMN) 2020</w:t>
      </w:r>
    </w:p>
    <w:p w14:paraId="22F80DA6" w14:textId="24ED4797" w:rsidR="00EB2A39" w:rsidRDefault="00EB2A39" w:rsidP="00EB2A39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MMC 103: </w:t>
      </w:r>
      <w:r>
        <w:rPr>
          <w:rFonts w:ascii="Cambria" w:hAnsi="Cambria" w:cs="Times New Roman"/>
          <w:b/>
          <w:bCs/>
          <w:sz w:val="24"/>
          <w:szCs w:val="24"/>
        </w:rPr>
        <w:t>ADVERTISING AND PUBLIC RELATIONS</w:t>
      </w:r>
    </w:p>
    <w:p w14:paraId="21306C7A" w14:textId="77777777" w:rsidR="00EB2A39" w:rsidRPr="00EB2A39" w:rsidRDefault="00EB2A39" w:rsidP="00EB2A39">
      <w:pPr>
        <w:spacing w:after="0" w:line="240" w:lineRule="auto"/>
        <w:jc w:val="center"/>
        <w:rPr>
          <w:rFonts w:ascii="Cambria" w:hAnsi="Cambria" w:cs="Times New Roman"/>
          <w:b/>
          <w:bCs/>
          <w:sz w:val="2"/>
          <w:szCs w:val="2"/>
        </w:rPr>
      </w:pPr>
    </w:p>
    <w:p w14:paraId="59BE4F9F" w14:textId="77777777" w:rsidR="00EB2A39" w:rsidRDefault="00EB2A39" w:rsidP="00EB2A3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"/>
          <w:szCs w:val="2"/>
          <w:lang w:eastAsia="en-IN"/>
        </w:rPr>
      </w:pPr>
    </w:p>
    <w:p w14:paraId="750175A7" w14:textId="3D1B69E4" w:rsidR="00EB2A39" w:rsidRDefault="00EB2A39" w:rsidP="00EB2A39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</w:t>
      </w:r>
      <w:r w:rsidR="00321AC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</w:t>
      </w:r>
      <w:r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               </w:t>
      </w:r>
      <w:r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540B8147" w14:textId="77777777" w:rsidR="00EB2A39" w:rsidRDefault="00EB2A39" w:rsidP="00EB2A39">
      <w:pPr>
        <w:spacing w:after="0" w:line="240" w:lineRule="auto"/>
        <w:rPr>
          <w:rFonts w:ascii="Cambria" w:eastAsia="Times New Roman" w:hAnsi="Cambria" w:cs="Times New Roman"/>
          <w:b/>
          <w:bCs/>
          <w:sz w:val="8"/>
          <w:szCs w:val="8"/>
          <w:lang w:eastAsia="en-IN"/>
        </w:rPr>
      </w:pPr>
    </w:p>
    <w:p w14:paraId="586B5323" w14:textId="77777777" w:rsidR="00EB2A39" w:rsidRDefault="00EB2A39" w:rsidP="00EB2A3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3F715F64" w14:textId="6809C164" w:rsidR="00EB2A39" w:rsidRPr="00EB2A39" w:rsidRDefault="00EB2A39" w:rsidP="00EB2A39">
      <w:pPr>
        <w:pStyle w:val="NoSpacing"/>
        <w:jc w:val="center"/>
        <w:rPr>
          <w:i/>
          <w:iCs/>
          <w:lang w:eastAsia="en-IN"/>
        </w:rPr>
      </w:pPr>
      <w:r w:rsidRPr="00EB2A39">
        <w:rPr>
          <w:i/>
          <w:iCs/>
          <w:lang w:eastAsia="en-IN"/>
        </w:rPr>
        <w:t>The figures in the right-hand margin indicate marks for the individual questions.</w:t>
      </w:r>
    </w:p>
    <w:p w14:paraId="594CFD5B" w14:textId="2C6BEABB" w:rsidR="00EB2A39" w:rsidRPr="00EB2A39" w:rsidRDefault="00EB2A39" w:rsidP="00EB2A39">
      <w:pPr>
        <w:pStyle w:val="NoSpacing"/>
        <w:jc w:val="center"/>
        <w:rPr>
          <w:rFonts w:ascii="Times New Roman" w:hAnsi="Times New Roman" w:cs="Times New Roman"/>
          <w:b/>
          <w:bCs/>
          <w:i/>
          <w:iCs/>
        </w:rPr>
      </w:pPr>
      <w:r w:rsidRPr="00EB2A39">
        <w:rPr>
          <w:b/>
          <w:bCs/>
          <w:i/>
          <w:iCs/>
          <w:lang w:eastAsia="en-IN"/>
        </w:rPr>
        <w:t>******************</w:t>
      </w:r>
      <w:r>
        <w:rPr>
          <w:b/>
          <w:bCs/>
          <w:i/>
          <w:iCs/>
          <w:lang w:eastAsia="en-IN"/>
        </w:rPr>
        <w:t>********************************************</w:t>
      </w:r>
    </w:p>
    <w:p w14:paraId="56530693" w14:textId="3E38C84C" w:rsidR="00853D26" w:rsidRPr="00EB2A39" w:rsidRDefault="00EB2A39" w:rsidP="00EB2A39">
      <w:pPr>
        <w:pStyle w:val="NoSpacing"/>
        <w:jc w:val="both"/>
        <w:rPr>
          <w:rFonts w:ascii="Cambria" w:hAnsi="Cambria"/>
        </w:rPr>
      </w:pPr>
      <w:r w:rsidRPr="00502857">
        <w:rPr>
          <w:rFonts w:ascii="Cambria" w:hAnsi="Cambria"/>
          <w:bCs/>
          <w:sz w:val="24"/>
          <w:szCs w:val="24"/>
        </w:rPr>
        <w:t>1</w:t>
      </w:r>
      <w:r w:rsidRPr="00502857">
        <w:rPr>
          <w:bCs/>
          <w:sz w:val="24"/>
          <w:szCs w:val="24"/>
        </w:rPr>
        <w:t>.</w:t>
      </w:r>
      <w:r w:rsidRPr="00EB2A39">
        <w:rPr>
          <w:b/>
          <w:sz w:val="24"/>
          <w:szCs w:val="24"/>
        </w:rPr>
        <w:t xml:space="preserve"> </w:t>
      </w:r>
      <w:r w:rsidR="00853D26" w:rsidRPr="00EB2A39">
        <w:rPr>
          <w:rFonts w:ascii="Cambria" w:hAnsi="Cambria"/>
        </w:rPr>
        <w:t>Answer the following question</w:t>
      </w:r>
      <w:r w:rsidR="00FD39BE" w:rsidRPr="00EB2A39">
        <w:rPr>
          <w:rFonts w:ascii="Cambria" w:hAnsi="Cambria"/>
        </w:rPr>
        <w:t>s</w:t>
      </w:r>
      <w:r w:rsidR="00853D26" w:rsidRPr="00EB2A39">
        <w:rPr>
          <w:rFonts w:ascii="Cambria" w:hAnsi="Cambria"/>
        </w:rPr>
        <w:t xml:space="preserve"> brief</w:t>
      </w:r>
      <w:r>
        <w:rPr>
          <w:rFonts w:ascii="Cambria" w:hAnsi="Cambria"/>
        </w:rPr>
        <w:t>ly:</w:t>
      </w:r>
      <w:r w:rsidR="00853D26" w:rsidRPr="00EB2A39">
        <w:rPr>
          <w:rFonts w:ascii="Cambria" w:hAnsi="Cambria"/>
        </w:rPr>
        <w:t xml:space="preserve">                                 </w:t>
      </w:r>
      <w:r>
        <w:rPr>
          <w:rFonts w:ascii="Cambria" w:hAnsi="Cambria"/>
        </w:rPr>
        <w:t xml:space="preserve">              </w:t>
      </w:r>
      <w:r w:rsidR="00853D26" w:rsidRPr="00EB2A39">
        <w:rPr>
          <w:rFonts w:ascii="Cambria" w:hAnsi="Cambria"/>
        </w:rPr>
        <w:t>2</w:t>
      </w:r>
      <w:r>
        <w:rPr>
          <w:rFonts w:ascii="Cambria" w:hAnsi="Cambria"/>
        </w:rPr>
        <w:t>x</w:t>
      </w:r>
      <w:r w:rsidR="00853D26" w:rsidRPr="00EB2A39">
        <w:rPr>
          <w:rFonts w:ascii="Cambria" w:hAnsi="Cambria"/>
        </w:rPr>
        <w:t xml:space="preserve">5=10 </w:t>
      </w:r>
    </w:p>
    <w:p w14:paraId="4A30257F" w14:textId="77777777" w:rsidR="00853D26" w:rsidRPr="00EB2A39" w:rsidRDefault="00853D26" w:rsidP="00EB2A3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341B48C9" w14:textId="0305C022" w:rsidR="00853D26" w:rsidRPr="00EB2A39" w:rsidRDefault="00853D26" w:rsidP="003E4C5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What is consumer advertising? Give examples</w:t>
      </w:r>
      <w:r w:rsidR="00502857">
        <w:rPr>
          <w:rFonts w:ascii="Cambria" w:hAnsi="Cambria"/>
        </w:rPr>
        <w:t>.</w:t>
      </w:r>
    </w:p>
    <w:p w14:paraId="15C42415" w14:textId="34930896" w:rsidR="00853D26" w:rsidRPr="00EB2A39" w:rsidRDefault="00853D26" w:rsidP="003E4C5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What are the two elements </w:t>
      </w:r>
      <w:r w:rsidR="00502857">
        <w:rPr>
          <w:rFonts w:ascii="Cambria" w:hAnsi="Cambria"/>
        </w:rPr>
        <w:t>of</w:t>
      </w:r>
      <w:r w:rsidRPr="00EB2A39">
        <w:rPr>
          <w:rFonts w:ascii="Cambria" w:hAnsi="Cambria"/>
        </w:rPr>
        <w:t xml:space="preserve"> “Affective” domain in the Hierarchy of Effect Model of advertising?</w:t>
      </w:r>
    </w:p>
    <w:p w14:paraId="20A90409" w14:textId="77777777" w:rsidR="00853D26" w:rsidRPr="00EB2A39" w:rsidRDefault="00853D26" w:rsidP="003E4C5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What is Steady Pulse media scheduling? Give </w:t>
      </w:r>
      <w:r w:rsidR="00FD39BE" w:rsidRPr="00EB2A39">
        <w:rPr>
          <w:rFonts w:ascii="Cambria" w:hAnsi="Cambria"/>
        </w:rPr>
        <w:t>example</w:t>
      </w:r>
      <w:r w:rsidRPr="00EB2A39">
        <w:rPr>
          <w:rFonts w:ascii="Cambria" w:hAnsi="Cambria"/>
        </w:rPr>
        <w:t>.</w:t>
      </w:r>
    </w:p>
    <w:p w14:paraId="0F0C8EE9" w14:textId="77777777" w:rsidR="00853D26" w:rsidRPr="00EB2A39" w:rsidRDefault="00853D26" w:rsidP="003E4C5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Name two books written by Edward Bernays who is recognised as pioneer of Public Relations</w:t>
      </w:r>
      <w:r w:rsidR="00FD39BE" w:rsidRPr="00EB2A39">
        <w:rPr>
          <w:rFonts w:ascii="Cambria" w:hAnsi="Cambria"/>
        </w:rPr>
        <w:t>.</w:t>
      </w:r>
    </w:p>
    <w:p w14:paraId="6FD3389D" w14:textId="77777777" w:rsidR="00853D26" w:rsidRPr="00EB2A39" w:rsidRDefault="00853D26" w:rsidP="003E4C5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Who are the internal and external publics in public relations?</w:t>
      </w:r>
    </w:p>
    <w:p w14:paraId="152FD32D" w14:textId="77777777" w:rsidR="00BE763B" w:rsidRPr="00EB2A39" w:rsidRDefault="00BE763B" w:rsidP="00EB2A3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6C52DCD" w14:textId="1848A6B9" w:rsidR="00853D26" w:rsidRPr="00EB2A39" w:rsidRDefault="00EB2A39" w:rsidP="00EB2A3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BE763B" w:rsidRPr="00EB2A39">
        <w:rPr>
          <w:rFonts w:ascii="Cambria" w:hAnsi="Cambria"/>
        </w:rPr>
        <w:t>Answer the following question</w:t>
      </w:r>
      <w:r>
        <w:rPr>
          <w:rFonts w:ascii="Cambria" w:hAnsi="Cambria"/>
        </w:rPr>
        <w:t>s:</w:t>
      </w:r>
      <w:r w:rsidR="00BE763B" w:rsidRPr="00EB2A39">
        <w:rPr>
          <w:rFonts w:ascii="Cambria" w:hAnsi="Cambria"/>
        </w:rPr>
        <w:t xml:space="preserve">                                                 </w:t>
      </w:r>
      <w:r>
        <w:rPr>
          <w:rFonts w:ascii="Cambria" w:hAnsi="Cambria"/>
        </w:rPr>
        <w:t xml:space="preserve">            </w:t>
      </w:r>
      <w:r w:rsidR="00BE763B" w:rsidRPr="00EB2A39">
        <w:rPr>
          <w:rFonts w:ascii="Cambria" w:hAnsi="Cambria"/>
        </w:rPr>
        <w:t>5</w:t>
      </w:r>
      <w:r>
        <w:rPr>
          <w:rFonts w:ascii="Cambria" w:hAnsi="Cambria"/>
        </w:rPr>
        <w:t>x</w:t>
      </w:r>
      <w:r w:rsidR="00BE763B" w:rsidRPr="00EB2A39">
        <w:rPr>
          <w:rFonts w:ascii="Cambria" w:hAnsi="Cambria"/>
        </w:rPr>
        <w:t>6=30</w:t>
      </w:r>
    </w:p>
    <w:p w14:paraId="0AD4CAF1" w14:textId="77777777" w:rsidR="00EB2A39" w:rsidRPr="00EB2A39" w:rsidRDefault="00EB2A39" w:rsidP="00EB2A3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57B041D" w14:textId="3630D7D5" w:rsidR="00BE763B" w:rsidRPr="00EB2A39" w:rsidRDefault="00BE763B" w:rsidP="003E4C5E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Discuss </w:t>
      </w:r>
      <w:r w:rsidR="00FD39BE" w:rsidRPr="00EB2A39">
        <w:rPr>
          <w:rFonts w:ascii="Cambria" w:hAnsi="Cambria"/>
        </w:rPr>
        <w:t xml:space="preserve">the </w:t>
      </w:r>
      <w:r w:rsidRPr="00EB2A39">
        <w:rPr>
          <w:rFonts w:ascii="Cambria" w:hAnsi="Cambria"/>
        </w:rPr>
        <w:t>different types of advertising with examples.</w:t>
      </w:r>
    </w:p>
    <w:p w14:paraId="4B59A2ED" w14:textId="77777777" w:rsidR="00BE763B" w:rsidRPr="00EB2A39" w:rsidRDefault="00BE763B" w:rsidP="003E4C5E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What is market segmentation? Explain different categories of market segmentation.</w:t>
      </w:r>
    </w:p>
    <w:p w14:paraId="48CC487F" w14:textId="77777777" w:rsidR="00BE763B" w:rsidRPr="00EB2A39" w:rsidRDefault="00BE763B" w:rsidP="003E4C5E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Discuss the different appeals in advertising with examples.</w:t>
      </w:r>
    </w:p>
    <w:p w14:paraId="60060747" w14:textId="70D5404A" w:rsidR="00BE763B" w:rsidRPr="00EB2A39" w:rsidRDefault="00502857" w:rsidP="003E4C5E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Explain</w:t>
      </w:r>
      <w:r w:rsidR="00BE763B" w:rsidRPr="00EB2A39">
        <w:rPr>
          <w:rFonts w:ascii="Cambria" w:hAnsi="Cambria"/>
        </w:rPr>
        <w:t xml:space="preserve"> the significance of community relation </w:t>
      </w:r>
      <w:r>
        <w:rPr>
          <w:rFonts w:ascii="Cambria" w:hAnsi="Cambria"/>
        </w:rPr>
        <w:t>in</w:t>
      </w:r>
      <w:r w:rsidR="00BE763B" w:rsidRPr="00EB2A39">
        <w:rPr>
          <w:rFonts w:ascii="Cambria" w:hAnsi="Cambria"/>
        </w:rPr>
        <w:t xml:space="preserve"> corporate organisation</w:t>
      </w:r>
      <w:r>
        <w:rPr>
          <w:rFonts w:ascii="Cambria" w:hAnsi="Cambria"/>
        </w:rPr>
        <w:t>.</w:t>
      </w:r>
    </w:p>
    <w:p w14:paraId="62521225" w14:textId="77777777" w:rsidR="00BE763B" w:rsidRPr="00EB2A39" w:rsidRDefault="00BE763B" w:rsidP="003E4C5E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What is the role of a Public Relation Officer in </w:t>
      </w:r>
      <w:proofErr w:type="gramStart"/>
      <w:r w:rsidRPr="00EB2A39">
        <w:rPr>
          <w:rFonts w:ascii="Cambria" w:hAnsi="Cambria"/>
        </w:rPr>
        <w:t>a crisis situation</w:t>
      </w:r>
      <w:proofErr w:type="gramEnd"/>
      <w:r w:rsidRPr="00EB2A39">
        <w:rPr>
          <w:rFonts w:ascii="Cambria" w:hAnsi="Cambria"/>
        </w:rPr>
        <w:t xml:space="preserve"> of an organisation? </w:t>
      </w:r>
    </w:p>
    <w:p w14:paraId="018F101A" w14:textId="77777777" w:rsidR="00BE763B" w:rsidRPr="00EB2A39" w:rsidRDefault="00BE763B" w:rsidP="003E4C5E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Explain the Stimulus Response Theory within the context of advertising and consumer behaviour. </w:t>
      </w:r>
    </w:p>
    <w:p w14:paraId="6869762E" w14:textId="77777777" w:rsidR="00BE763B" w:rsidRPr="00EB2A39" w:rsidRDefault="00BE763B" w:rsidP="00EB2A3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0E7C085" w14:textId="417DF27F" w:rsidR="001C5238" w:rsidRDefault="00EB2A39" w:rsidP="00EB2A3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1C5238" w:rsidRPr="00EB2A39">
        <w:rPr>
          <w:rFonts w:ascii="Cambria" w:hAnsi="Cambria"/>
        </w:rPr>
        <w:t xml:space="preserve">Answer </w:t>
      </w:r>
      <w:r w:rsidRPr="00EB2A39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</w:rPr>
        <w:t xml:space="preserve"> of </w:t>
      </w:r>
      <w:r w:rsidR="001C5238" w:rsidRPr="00EB2A39">
        <w:rPr>
          <w:rFonts w:ascii="Cambria" w:hAnsi="Cambria"/>
        </w:rPr>
        <w:t xml:space="preserve">the following </w:t>
      </w:r>
      <w:r>
        <w:rPr>
          <w:rFonts w:ascii="Cambria" w:hAnsi="Cambria"/>
        </w:rPr>
        <w:t xml:space="preserve">questions:                                </w:t>
      </w:r>
      <w:r w:rsidR="001C5238" w:rsidRPr="00EB2A39">
        <w:rPr>
          <w:rFonts w:ascii="Cambria" w:hAnsi="Cambria"/>
        </w:rPr>
        <w:t xml:space="preserve">10x3=30   </w:t>
      </w:r>
    </w:p>
    <w:p w14:paraId="17CCCD2D" w14:textId="77777777" w:rsidR="00EB2A39" w:rsidRPr="00EB2A39" w:rsidRDefault="00EB2A39" w:rsidP="00EB2A3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5D16C48" w14:textId="77777777" w:rsidR="00BE763B" w:rsidRPr="00EB2A39" w:rsidRDefault="001C5238" w:rsidP="000D4F50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Explain the different elements of an advertising copy.</w:t>
      </w:r>
    </w:p>
    <w:p w14:paraId="0E33E851" w14:textId="77777777" w:rsidR="001C5238" w:rsidRPr="00EB2A39" w:rsidRDefault="001C5238" w:rsidP="000D4F50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Critically discuss different ethical issues in advertising and give examples for your argument.</w:t>
      </w:r>
    </w:p>
    <w:p w14:paraId="78641CF3" w14:textId="238176BB" w:rsidR="001C5238" w:rsidRPr="00EB2A39" w:rsidRDefault="001C5238" w:rsidP="000D4F50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>Explain the different elements of a press release.</w:t>
      </w:r>
    </w:p>
    <w:p w14:paraId="33B798F4" w14:textId="26E8056D" w:rsidR="001C5238" w:rsidRDefault="001C5238" w:rsidP="000D4F50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EB2A39">
        <w:rPr>
          <w:rFonts w:ascii="Cambria" w:hAnsi="Cambria"/>
        </w:rPr>
        <w:t xml:space="preserve">“Media is indispensable for public relation”. Explain this statement giving appropriate </w:t>
      </w:r>
      <w:r w:rsidR="00761F5B" w:rsidRPr="00EB2A39">
        <w:rPr>
          <w:rFonts w:ascii="Cambria" w:hAnsi="Cambria"/>
        </w:rPr>
        <w:t xml:space="preserve">arguments </w:t>
      </w:r>
      <w:r w:rsidRPr="00EB2A39">
        <w:rPr>
          <w:rFonts w:ascii="Cambria" w:hAnsi="Cambria"/>
        </w:rPr>
        <w:t xml:space="preserve">and examples. </w:t>
      </w:r>
    </w:p>
    <w:p w14:paraId="2E24E46A" w14:textId="585B8ABA" w:rsidR="00EB2A39" w:rsidRDefault="00EB2A39" w:rsidP="00EB2A39">
      <w:pPr>
        <w:pStyle w:val="NoSpacing"/>
        <w:jc w:val="both"/>
        <w:rPr>
          <w:rFonts w:ascii="Cambria" w:hAnsi="Cambria"/>
        </w:rPr>
      </w:pPr>
    </w:p>
    <w:p w14:paraId="4AE5E1B4" w14:textId="38A9DDC2" w:rsidR="00EB2A39" w:rsidRPr="00EB2A39" w:rsidRDefault="00EB2A39" w:rsidP="00EB2A39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sectPr w:rsidR="00EB2A39" w:rsidRPr="00EB2A39" w:rsidSect="00EB2A39">
      <w:pgSz w:w="16838" w:h="11906" w:orient="landscape"/>
      <w:pgMar w:top="284" w:right="395" w:bottom="142" w:left="567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624DE"/>
    <w:multiLevelType w:val="hybridMultilevel"/>
    <w:tmpl w:val="1708D77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1B1F8C"/>
    <w:multiLevelType w:val="hybridMultilevel"/>
    <w:tmpl w:val="48427652"/>
    <w:lvl w:ilvl="0" w:tplc="B1A6C324">
      <w:start w:val="1"/>
      <w:numFmt w:val="lowerRoman"/>
      <w:lvlText w:val="%1."/>
      <w:lvlJc w:val="right"/>
      <w:pPr>
        <w:ind w:left="1440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790C2C"/>
    <w:multiLevelType w:val="hybridMultilevel"/>
    <w:tmpl w:val="42004D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16D6A"/>
    <w:multiLevelType w:val="hybridMultilevel"/>
    <w:tmpl w:val="75A842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17193"/>
    <w:multiLevelType w:val="hybridMultilevel"/>
    <w:tmpl w:val="42004D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9F2"/>
    <w:multiLevelType w:val="hybridMultilevel"/>
    <w:tmpl w:val="51E2BB38"/>
    <w:lvl w:ilvl="0" w:tplc="CB8414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65AE9"/>
    <w:multiLevelType w:val="hybridMultilevel"/>
    <w:tmpl w:val="B1A47694"/>
    <w:lvl w:ilvl="0" w:tplc="4009001B">
      <w:start w:val="1"/>
      <w:numFmt w:val="lowerRoman"/>
      <w:lvlText w:val="%1."/>
      <w:lvlJc w:val="right"/>
      <w:pPr>
        <w:ind w:left="1253" w:hanging="360"/>
      </w:pPr>
    </w:lvl>
    <w:lvl w:ilvl="1" w:tplc="40090019" w:tentative="1">
      <w:start w:val="1"/>
      <w:numFmt w:val="lowerLetter"/>
      <w:lvlText w:val="%2."/>
      <w:lvlJc w:val="left"/>
      <w:pPr>
        <w:ind w:left="1973" w:hanging="360"/>
      </w:pPr>
    </w:lvl>
    <w:lvl w:ilvl="2" w:tplc="4009001B" w:tentative="1">
      <w:start w:val="1"/>
      <w:numFmt w:val="lowerRoman"/>
      <w:lvlText w:val="%3."/>
      <w:lvlJc w:val="right"/>
      <w:pPr>
        <w:ind w:left="2693" w:hanging="180"/>
      </w:pPr>
    </w:lvl>
    <w:lvl w:ilvl="3" w:tplc="4009000F" w:tentative="1">
      <w:start w:val="1"/>
      <w:numFmt w:val="decimal"/>
      <w:lvlText w:val="%4."/>
      <w:lvlJc w:val="left"/>
      <w:pPr>
        <w:ind w:left="3413" w:hanging="360"/>
      </w:pPr>
    </w:lvl>
    <w:lvl w:ilvl="4" w:tplc="40090019" w:tentative="1">
      <w:start w:val="1"/>
      <w:numFmt w:val="lowerLetter"/>
      <w:lvlText w:val="%5."/>
      <w:lvlJc w:val="left"/>
      <w:pPr>
        <w:ind w:left="4133" w:hanging="360"/>
      </w:pPr>
    </w:lvl>
    <w:lvl w:ilvl="5" w:tplc="4009001B" w:tentative="1">
      <w:start w:val="1"/>
      <w:numFmt w:val="lowerRoman"/>
      <w:lvlText w:val="%6."/>
      <w:lvlJc w:val="right"/>
      <w:pPr>
        <w:ind w:left="4853" w:hanging="180"/>
      </w:pPr>
    </w:lvl>
    <w:lvl w:ilvl="6" w:tplc="4009000F" w:tentative="1">
      <w:start w:val="1"/>
      <w:numFmt w:val="decimal"/>
      <w:lvlText w:val="%7."/>
      <w:lvlJc w:val="left"/>
      <w:pPr>
        <w:ind w:left="5573" w:hanging="360"/>
      </w:pPr>
    </w:lvl>
    <w:lvl w:ilvl="7" w:tplc="40090019" w:tentative="1">
      <w:start w:val="1"/>
      <w:numFmt w:val="lowerLetter"/>
      <w:lvlText w:val="%8."/>
      <w:lvlJc w:val="left"/>
      <w:pPr>
        <w:ind w:left="6293" w:hanging="360"/>
      </w:pPr>
    </w:lvl>
    <w:lvl w:ilvl="8" w:tplc="40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7" w15:restartNumberingAfterBreak="0">
    <w:nsid w:val="569F5BE9"/>
    <w:multiLevelType w:val="hybridMultilevel"/>
    <w:tmpl w:val="75A842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15A08"/>
    <w:multiLevelType w:val="hybridMultilevel"/>
    <w:tmpl w:val="AE1842D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643F2"/>
    <w:multiLevelType w:val="hybridMultilevel"/>
    <w:tmpl w:val="AE1842D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32567"/>
    <w:multiLevelType w:val="hybridMultilevel"/>
    <w:tmpl w:val="30E40F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9BE"/>
    <w:rsid w:val="000D4F50"/>
    <w:rsid w:val="001C5238"/>
    <w:rsid w:val="001F36C7"/>
    <w:rsid w:val="00321AC5"/>
    <w:rsid w:val="003E4C5E"/>
    <w:rsid w:val="00502857"/>
    <w:rsid w:val="00761F5B"/>
    <w:rsid w:val="00853D26"/>
    <w:rsid w:val="009B09BE"/>
    <w:rsid w:val="00BE763B"/>
    <w:rsid w:val="00EB2A39"/>
    <w:rsid w:val="00F53DF2"/>
    <w:rsid w:val="00FD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B28D7"/>
  <w15:docId w15:val="{9AAADC25-E352-4181-AED9-E703775D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D26"/>
    <w:pPr>
      <w:ind w:left="720"/>
      <w:contextualSpacing/>
    </w:pPr>
  </w:style>
  <w:style w:type="paragraph" w:styleId="NoSpacing">
    <w:name w:val="No Spacing"/>
    <w:uiPriority w:val="1"/>
    <w:qFormat/>
    <w:rsid w:val="00EB2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9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 COMM-CDOE</dc:creator>
  <cp:keywords/>
  <dc:description/>
  <cp:lastModifiedBy>CODL OFFICE</cp:lastModifiedBy>
  <cp:revision>9</cp:revision>
  <dcterms:created xsi:type="dcterms:W3CDTF">2021-03-08T23:05:00Z</dcterms:created>
  <dcterms:modified xsi:type="dcterms:W3CDTF">2021-03-25T08:12:00Z</dcterms:modified>
</cp:coreProperties>
</file>